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82" w:rsidRPr="000E554A" w:rsidRDefault="00B9119A">
      <w:pPr>
        <w:rPr>
          <w:b/>
          <w:sz w:val="32"/>
          <w:szCs w:val="32"/>
        </w:rPr>
      </w:pPr>
      <w:r w:rsidRPr="000E554A">
        <w:rPr>
          <w:b/>
          <w:sz w:val="32"/>
          <w:szCs w:val="32"/>
        </w:rPr>
        <w:t xml:space="preserve">Конспект урока по физической культуре для 9-ого класса </w:t>
      </w:r>
    </w:p>
    <w:p w:rsidR="00B9119A" w:rsidRDefault="00B9119A"/>
    <w:p w:rsidR="00B9119A" w:rsidRPr="000E554A" w:rsidRDefault="00B9119A">
      <w:pPr>
        <w:rPr>
          <w:sz w:val="28"/>
          <w:szCs w:val="28"/>
        </w:rPr>
      </w:pPr>
      <w:r>
        <w:t xml:space="preserve"> </w:t>
      </w:r>
      <w:r w:rsidRPr="000E554A">
        <w:rPr>
          <w:sz w:val="28"/>
          <w:szCs w:val="28"/>
        </w:rPr>
        <w:t>Тема:</w:t>
      </w:r>
      <w:r w:rsidR="00F47747">
        <w:rPr>
          <w:sz w:val="28"/>
          <w:szCs w:val="28"/>
        </w:rPr>
        <w:t xml:space="preserve"> Волейбол.</w:t>
      </w:r>
      <w:r w:rsidRPr="000E554A">
        <w:rPr>
          <w:sz w:val="28"/>
          <w:szCs w:val="28"/>
        </w:rPr>
        <w:t xml:space="preserve"> Передача мяча сверху двумя рук</w:t>
      </w:r>
      <w:r w:rsidR="00F47747">
        <w:rPr>
          <w:sz w:val="28"/>
          <w:szCs w:val="28"/>
        </w:rPr>
        <w:t>ами из третьей зоны.</w:t>
      </w:r>
    </w:p>
    <w:p w:rsidR="00F936AD" w:rsidRPr="000E554A" w:rsidRDefault="00B9119A" w:rsidP="00BB42C8">
      <w:pPr>
        <w:rPr>
          <w:sz w:val="28"/>
          <w:szCs w:val="28"/>
        </w:rPr>
      </w:pPr>
      <w:r w:rsidRPr="000E554A">
        <w:rPr>
          <w:sz w:val="28"/>
          <w:szCs w:val="28"/>
        </w:rPr>
        <w:t xml:space="preserve">Основные задачи: </w:t>
      </w:r>
      <w:r w:rsidR="00F936AD" w:rsidRPr="000E554A">
        <w:rPr>
          <w:sz w:val="28"/>
          <w:szCs w:val="28"/>
        </w:rPr>
        <w:t xml:space="preserve"> 1.Сообщить о правилах игры в волейбол.</w:t>
      </w:r>
    </w:p>
    <w:p w:rsidR="00B9119A" w:rsidRPr="000E554A" w:rsidRDefault="00F936AD" w:rsidP="00BB42C8">
      <w:pPr>
        <w:rPr>
          <w:sz w:val="28"/>
          <w:szCs w:val="28"/>
        </w:rPr>
      </w:pPr>
      <w:r w:rsidRPr="000E554A">
        <w:rPr>
          <w:sz w:val="28"/>
          <w:szCs w:val="28"/>
        </w:rPr>
        <w:t xml:space="preserve">                                    2</w:t>
      </w:r>
      <w:r w:rsidR="00B9119A" w:rsidRPr="000E554A">
        <w:rPr>
          <w:sz w:val="28"/>
          <w:szCs w:val="28"/>
        </w:rPr>
        <w:t>.Совершенствовать технику верхней переда</w:t>
      </w:r>
      <w:r w:rsidRPr="000E554A">
        <w:rPr>
          <w:sz w:val="28"/>
          <w:szCs w:val="28"/>
        </w:rPr>
        <w:t xml:space="preserve">чи в  высокой </w:t>
      </w:r>
      <w:r w:rsidR="000E554A">
        <w:rPr>
          <w:sz w:val="28"/>
          <w:szCs w:val="28"/>
        </w:rPr>
        <w:t xml:space="preserve">    </w:t>
      </w:r>
      <w:r w:rsidRPr="000E554A">
        <w:rPr>
          <w:sz w:val="28"/>
          <w:szCs w:val="28"/>
        </w:rPr>
        <w:t>стойке</w:t>
      </w:r>
      <w:r w:rsidR="000E554A">
        <w:rPr>
          <w:sz w:val="28"/>
          <w:szCs w:val="28"/>
        </w:rPr>
        <w:t xml:space="preserve"> </w:t>
      </w:r>
      <w:r w:rsidR="00B9119A" w:rsidRPr="000E554A">
        <w:rPr>
          <w:sz w:val="28"/>
          <w:szCs w:val="28"/>
        </w:rPr>
        <w:t>волейболиста.</w:t>
      </w:r>
    </w:p>
    <w:p w:rsidR="00B9119A" w:rsidRPr="000E554A" w:rsidRDefault="00B9119A">
      <w:pPr>
        <w:rPr>
          <w:sz w:val="28"/>
          <w:szCs w:val="28"/>
        </w:rPr>
      </w:pPr>
      <w:r w:rsidRPr="000E554A">
        <w:rPr>
          <w:sz w:val="28"/>
          <w:szCs w:val="28"/>
        </w:rPr>
        <w:t xml:space="preserve">     </w:t>
      </w:r>
      <w:r w:rsidR="00F936AD" w:rsidRPr="000E554A">
        <w:rPr>
          <w:sz w:val="28"/>
          <w:szCs w:val="28"/>
        </w:rPr>
        <w:t xml:space="preserve">                               3</w:t>
      </w:r>
      <w:r w:rsidR="00F47747">
        <w:rPr>
          <w:sz w:val="28"/>
          <w:szCs w:val="28"/>
        </w:rPr>
        <w:t>.Развивать  быстроту реакции и игровую ловкость.</w:t>
      </w:r>
    </w:p>
    <w:p w:rsidR="00B9119A" w:rsidRPr="000E554A" w:rsidRDefault="00B9119A">
      <w:pPr>
        <w:rPr>
          <w:sz w:val="28"/>
          <w:szCs w:val="28"/>
        </w:rPr>
      </w:pPr>
      <w:r w:rsidRPr="000E554A">
        <w:rPr>
          <w:sz w:val="28"/>
          <w:szCs w:val="28"/>
        </w:rPr>
        <w:t xml:space="preserve">          </w:t>
      </w:r>
      <w:r w:rsidR="00F936AD" w:rsidRPr="000E554A">
        <w:rPr>
          <w:sz w:val="28"/>
          <w:szCs w:val="28"/>
        </w:rPr>
        <w:t xml:space="preserve">                          4</w:t>
      </w:r>
      <w:r w:rsidRPr="000E554A">
        <w:rPr>
          <w:sz w:val="28"/>
          <w:szCs w:val="28"/>
        </w:rPr>
        <w:t>.Воспитывать командное чувство в игровых видах спорта.</w:t>
      </w:r>
    </w:p>
    <w:p w:rsidR="003064D4" w:rsidRPr="000E554A" w:rsidRDefault="003064D4">
      <w:pPr>
        <w:rPr>
          <w:sz w:val="28"/>
          <w:szCs w:val="28"/>
        </w:rPr>
      </w:pPr>
      <w:r w:rsidRPr="000E554A">
        <w:rPr>
          <w:sz w:val="28"/>
          <w:szCs w:val="28"/>
        </w:rPr>
        <w:t>Место проведения: Спортзал</w:t>
      </w:r>
    </w:p>
    <w:p w:rsidR="003064D4" w:rsidRPr="000E554A" w:rsidRDefault="003064D4">
      <w:pPr>
        <w:rPr>
          <w:sz w:val="28"/>
          <w:szCs w:val="28"/>
        </w:rPr>
      </w:pPr>
      <w:r w:rsidRPr="000E554A">
        <w:rPr>
          <w:sz w:val="28"/>
          <w:szCs w:val="28"/>
        </w:rPr>
        <w:t>Инвентарь: Волейбольная сетка, мячи по количеству пар, ноутбук.</w:t>
      </w:r>
    </w:p>
    <w:p w:rsidR="003064D4" w:rsidRPr="000E554A" w:rsidRDefault="003064D4">
      <w:pPr>
        <w:rPr>
          <w:sz w:val="28"/>
          <w:szCs w:val="28"/>
        </w:rPr>
      </w:pPr>
      <w:r w:rsidRPr="000E554A">
        <w:rPr>
          <w:sz w:val="28"/>
          <w:szCs w:val="28"/>
        </w:rPr>
        <w:t>Время проведения по расписанию.</w:t>
      </w:r>
    </w:p>
    <w:p w:rsidR="00B9119A" w:rsidRPr="000E554A" w:rsidRDefault="00B9119A">
      <w:pPr>
        <w:rPr>
          <w:sz w:val="28"/>
          <w:szCs w:val="28"/>
        </w:rPr>
      </w:pPr>
      <w:r w:rsidRPr="000E554A">
        <w:rPr>
          <w:sz w:val="28"/>
          <w:szCs w:val="28"/>
        </w:rPr>
        <w:t xml:space="preserve">                                </w:t>
      </w:r>
    </w:p>
    <w:p w:rsidR="003064D4" w:rsidRPr="000E554A" w:rsidRDefault="003064D4">
      <w:pPr>
        <w:rPr>
          <w:sz w:val="28"/>
          <w:szCs w:val="28"/>
        </w:rPr>
      </w:pPr>
    </w:p>
    <w:p w:rsidR="003064D4" w:rsidRPr="000E554A" w:rsidRDefault="003064D4">
      <w:pPr>
        <w:rPr>
          <w:sz w:val="28"/>
          <w:szCs w:val="28"/>
        </w:rPr>
      </w:pPr>
    </w:p>
    <w:p w:rsidR="003064D4" w:rsidRPr="000E554A" w:rsidRDefault="003064D4">
      <w:pPr>
        <w:rPr>
          <w:sz w:val="28"/>
          <w:szCs w:val="28"/>
        </w:rPr>
      </w:pPr>
    </w:p>
    <w:p w:rsidR="003064D4" w:rsidRPr="000E554A" w:rsidRDefault="003064D4">
      <w:pPr>
        <w:rPr>
          <w:sz w:val="28"/>
          <w:szCs w:val="28"/>
        </w:rPr>
      </w:pPr>
    </w:p>
    <w:p w:rsidR="003064D4" w:rsidRPr="000E554A" w:rsidRDefault="003064D4">
      <w:pPr>
        <w:rPr>
          <w:sz w:val="28"/>
          <w:szCs w:val="28"/>
        </w:rPr>
      </w:pPr>
    </w:p>
    <w:p w:rsidR="003064D4" w:rsidRPr="000E554A" w:rsidRDefault="003064D4">
      <w:pPr>
        <w:rPr>
          <w:sz w:val="28"/>
          <w:szCs w:val="28"/>
        </w:rPr>
      </w:pPr>
    </w:p>
    <w:p w:rsidR="003064D4" w:rsidRPr="000E554A" w:rsidRDefault="003064D4">
      <w:pPr>
        <w:rPr>
          <w:sz w:val="28"/>
          <w:szCs w:val="28"/>
        </w:rPr>
      </w:pPr>
    </w:p>
    <w:p w:rsidR="003064D4" w:rsidRPr="000E554A" w:rsidRDefault="003064D4">
      <w:pPr>
        <w:rPr>
          <w:sz w:val="28"/>
          <w:szCs w:val="28"/>
        </w:rPr>
      </w:pPr>
    </w:p>
    <w:p w:rsidR="00A82F4D" w:rsidRDefault="00A82F4D">
      <w:pPr>
        <w:rPr>
          <w:sz w:val="28"/>
          <w:szCs w:val="28"/>
        </w:rPr>
      </w:pPr>
    </w:p>
    <w:p w:rsidR="00397F91" w:rsidRDefault="00397F91">
      <w:pPr>
        <w:rPr>
          <w:sz w:val="28"/>
          <w:szCs w:val="28"/>
        </w:rPr>
      </w:pPr>
    </w:p>
    <w:p w:rsidR="00397F91" w:rsidRDefault="00397F91">
      <w:bookmarkStart w:id="0" w:name="_GoBack"/>
      <w:bookmarkEnd w:id="0"/>
    </w:p>
    <w:p w:rsidR="00A82F4D" w:rsidRDefault="00A82F4D"/>
    <w:p w:rsidR="00A82F4D" w:rsidRDefault="00A82F4D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779"/>
        <w:gridCol w:w="2896"/>
        <w:gridCol w:w="1507"/>
        <w:gridCol w:w="2990"/>
      </w:tblGrid>
      <w:tr w:rsidR="00B325B4" w:rsidTr="00155480">
        <w:tc>
          <w:tcPr>
            <w:tcW w:w="2779" w:type="dxa"/>
          </w:tcPr>
          <w:p w:rsidR="00A82F4D" w:rsidRPr="00933968" w:rsidRDefault="00A82F4D" w:rsidP="00155480">
            <w:pPr>
              <w:rPr>
                <w:sz w:val="28"/>
                <w:szCs w:val="28"/>
              </w:rPr>
            </w:pPr>
            <w:r w:rsidRPr="00933968">
              <w:rPr>
                <w:sz w:val="28"/>
                <w:szCs w:val="28"/>
              </w:rPr>
              <w:lastRenderedPageBreak/>
              <w:t>Частные задачи</w:t>
            </w:r>
          </w:p>
        </w:tc>
        <w:tc>
          <w:tcPr>
            <w:tcW w:w="2896" w:type="dxa"/>
          </w:tcPr>
          <w:p w:rsidR="00A82F4D" w:rsidRPr="00933968" w:rsidRDefault="00A82F4D" w:rsidP="00155480">
            <w:pPr>
              <w:rPr>
                <w:sz w:val="28"/>
                <w:szCs w:val="28"/>
              </w:rPr>
            </w:pPr>
            <w:r w:rsidRPr="00933968">
              <w:rPr>
                <w:sz w:val="28"/>
                <w:szCs w:val="28"/>
              </w:rPr>
              <w:t>Средства</w:t>
            </w:r>
          </w:p>
        </w:tc>
        <w:tc>
          <w:tcPr>
            <w:tcW w:w="1507" w:type="dxa"/>
          </w:tcPr>
          <w:p w:rsidR="00A82F4D" w:rsidRPr="00933968" w:rsidRDefault="00A82F4D" w:rsidP="00155480">
            <w:pPr>
              <w:rPr>
                <w:sz w:val="28"/>
                <w:szCs w:val="28"/>
              </w:rPr>
            </w:pPr>
            <w:r w:rsidRPr="00933968">
              <w:rPr>
                <w:sz w:val="28"/>
                <w:szCs w:val="28"/>
              </w:rPr>
              <w:t>Дозировка</w:t>
            </w:r>
          </w:p>
        </w:tc>
        <w:tc>
          <w:tcPr>
            <w:tcW w:w="2990" w:type="dxa"/>
          </w:tcPr>
          <w:p w:rsidR="00A82F4D" w:rsidRPr="00933968" w:rsidRDefault="00A82F4D" w:rsidP="00155480">
            <w:pPr>
              <w:rPr>
                <w:sz w:val="28"/>
                <w:szCs w:val="28"/>
              </w:rPr>
            </w:pPr>
            <w:r w:rsidRPr="00933968">
              <w:rPr>
                <w:sz w:val="28"/>
                <w:szCs w:val="28"/>
              </w:rPr>
              <w:t>Методические приемы</w:t>
            </w:r>
          </w:p>
        </w:tc>
      </w:tr>
      <w:tr w:rsidR="00A82F4D" w:rsidTr="00155480">
        <w:tc>
          <w:tcPr>
            <w:tcW w:w="10172" w:type="dxa"/>
            <w:gridSpan w:val="4"/>
          </w:tcPr>
          <w:p w:rsidR="00A82F4D" w:rsidRPr="006F1C47" w:rsidRDefault="00A82F4D" w:rsidP="00155480">
            <w:pPr>
              <w:jc w:val="center"/>
              <w:rPr>
                <w:sz w:val="28"/>
                <w:szCs w:val="28"/>
              </w:rPr>
            </w:pPr>
            <w:r w:rsidRPr="006F1C47">
              <w:rPr>
                <w:sz w:val="28"/>
                <w:szCs w:val="28"/>
              </w:rPr>
              <w:t xml:space="preserve">Вводно-подготовительная часть 10 мин. </w:t>
            </w:r>
          </w:p>
        </w:tc>
      </w:tr>
      <w:tr w:rsidR="00B325B4" w:rsidTr="00155480">
        <w:tc>
          <w:tcPr>
            <w:tcW w:w="2779" w:type="dxa"/>
          </w:tcPr>
          <w:p w:rsidR="00A82F4D" w:rsidRDefault="00A82F4D" w:rsidP="00155480">
            <w:r>
              <w:t>Организовать учащихся для проведения урока</w:t>
            </w:r>
          </w:p>
        </w:tc>
        <w:tc>
          <w:tcPr>
            <w:tcW w:w="2896" w:type="dxa"/>
          </w:tcPr>
          <w:p w:rsidR="00A82F4D" w:rsidRDefault="00A82F4D" w:rsidP="00155480">
            <w:r>
              <w:t>Построение в одну шеренгу, сообщение задач урока</w:t>
            </w:r>
          </w:p>
        </w:tc>
        <w:tc>
          <w:tcPr>
            <w:tcW w:w="1507" w:type="dxa"/>
          </w:tcPr>
          <w:p w:rsidR="00A82F4D" w:rsidRDefault="00A82F4D" w:rsidP="00155480">
            <w:r>
              <w:t>1мин.</w:t>
            </w:r>
          </w:p>
        </w:tc>
        <w:tc>
          <w:tcPr>
            <w:tcW w:w="2990" w:type="dxa"/>
          </w:tcPr>
          <w:p w:rsidR="00A82F4D" w:rsidRDefault="00A82F4D" w:rsidP="00155480">
            <w:r>
              <w:t xml:space="preserve">Напомнить о </w:t>
            </w:r>
            <w:proofErr w:type="gramStart"/>
            <w:r>
              <w:t>т/б</w:t>
            </w:r>
            <w:proofErr w:type="gramEnd"/>
            <w:r>
              <w:t xml:space="preserve"> при работе с мячом</w:t>
            </w:r>
            <w:r w:rsidR="006F1C47">
              <w:t>.</w:t>
            </w:r>
          </w:p>
        </w:tc>
      </w:tr>
      <w:tr w:rsidR="00B325B4" w:rsidTr="00155480">
        <w:tc>
          <w:tcPr>
            <w:tcW w:w="2779" w:type="dxa"/>
          </w:tcPr>
          <w:p w:rsidR="00A82F4D" w:rsidRDefault="00A82F4D" w:rsidP="00155480">
            <w:r>
              <w:t>Подготовить уч-ся к выполнению упражнений в движении</w:t>
            </w:r>
          </w:p>
        </w:tc>
        <w:tc>
          <w:tcPr>
            <w:tcW w:w="2896" w:type="dxa"/>
          </w:tcPr>
          <w:p w:rsidR="00A82F4D" w:rsidRDefault="00A82F4D" w:rsidP="00155480">
            <w:r>
              <w:t>Перестроение в колонну по одному</w:t>
            </w:r>
          </w:p>
        </w:tc>
        <w:tc>
          <w:tcPr>
            <w:tcW w:w="1507" w:type="dxa"/>
          </w:tcPr>
          <w:p w:rsidR="00A82F4D" w:rsidRDefault="00A82F4D" w:rsidP="00155480"/>
        </w:tc>
        <w:tc>
          <w:tcPr>
            <w:tcW w:w="2990" w:type="dxa"/>
          </w:tcPr>
          <w:p w:rsidR="00A82F4D" w:rsidRDefault="00A82F4D" w:rsidP="00155480">
            <w:r>
              <w:t>Команда «Класс направо!»</w:t>
            </w:r>
          </w:p>
        </w:tc>
      </w:tr>
      <w:tr w:rsidR="00B325B4" w:rsidTr="00F47747">
        <w:trPr>
          <w:trHeight w:val="2829"/>
        </w:trPr>
        <w:tc>
          <w:tcPr>
            <w:tcW w:w="2779" w:type="dxa"/>
          </w:tcPr>
          <w:p w:rsidR="00A82F4D" w:rsidRDefault="00A82F4D" w:rsidP="00155480">
            <w:r>
              <w:t>Укреплять мышцы и связки свода стопы для выполнения дальнейшей нагрузки и профилактики плоскостопия.</w:t>
            </w:r>
          </w:p>
        </w:tc>
        <w:tc>
          <w:tcPr>
            <w:tcW w:w="2896" w:type="dxa"/>
          </w:tcPr>
          <w:p w:rsidR="00A82F4D" w:rsidRDefault="00A82F4D" w:rsidP="00155480">
            <w:r>
              <w:t>Ходьба  по заданию</w:t>
            </w:r>
            <w:r w:rsidR="006F1C47">
              <w:t>:</w:t>
            </w:r>
          </w:p>
          <w:p w:rsidR="00A82F4D" w:rsidRDefault="00A82F4D" w:rsidP="00155480">
            <w:r>
              <w:t>-на носках, руки на поясе</w:t>
            </w:r>
          </w:p>
          <w:p w:rsidR="00A82F4D" w:rsidRDefault="00A82F4D" w:rsidP="00155480">
            <w:r>
              <w:t>-на пятках, руки за спиной</w:t>
            </w:r>
          </w:p>
          <w:p w:rsidR="00A82F4D" w:rsidRDefault="00F936AD" w:rsidP="00155480">
            <w:r>
              <w:t>-перекатами, руки в стороны</w:t>
            </w:r>
            <w:r w:rsidR="00A82F4D">
              <w:t>, кисти вращаются вперед-назад</w:t>
            </w:r>
          </w:p>
          <w:p w:rsidR="00F47747" w:rsidRDefault="00A82F4D" w:rsidP="00155480">
            <w:r>
              <w:t>-подскоками</w:t>
            </w:r>
            <w:r w:rsidR="00F47747">
              <w:t>, руки вращаются назад</w:t>
            </w:r>
          </w:p>
        </w:tc>
        <w:tc>
          <w:tcPr>
            <w:tcW w:w="1507" w:type="dxa"/>
          </w:tcPr>
          <w:p w:rsidR="00A82F4D" w:rsidRDefault="00A82F4D" w:rsidP="00155480">
            <w:r>
              <w:t>2круга</w:t>
            </w:r>
          </w:p>
        </w:tc>
        <w:tc>
          <w:tcPr>
            <w:tcW w:w="2990" w:type="dxa"/>
          </w:tcPr>
          <w:p w:rsidR="00A82F4D" w:rsidRDefault="00A82F4D" w:rsidP="00155480">
            <w:r>
              <w:t>Дистанция два шага</w:t>
            </w:r>
            <w:r w:rsidR="006F1C47">
              <w:t>.</w:t>
            </w:r>
          </w:p>
          <w:p w:rsidR="00F47747" w:rsidRDefault="00F47747" w:rsidP="00155480">
            <w:r>
              <w:t>Указания: спину держать прямо.</w:t>
            </w:r>
          </w:p>
          <w:p w:rsidR="00A82F4D" w:rsidRDefault="00A82F4D" w:rsidP="00155480"/>
          <w:p w:rsidR="00A82F4D" w:rsidRDefault="00A82F4D" w:rsidP="00155480"/>
          <w:p w:rsidR="00A82F4D" w:rsidRDefault="00A82F4D" w:rsidP="00155480"/>
          <w:p w:rsidR="00A82F4D" w:rsidRDefault="00A82F4D" w:rsidP="00155480"/>
          <w:p w:rsidR="00A82F4D" w:rsidRDefault="00A82F4D" w:rsidP="00155480"/>
          <w:p w:rsidR="00A82F4D" w:rsidRDefault="00A82F4D" w:rsidP="00155480"/>
          <w:p w:rsidR="00A82F4D" w:rsidRDefault="00A82F4D" w:rsidP="00155480"/>
          <w:p w:rsidR="00A82F4D" w:rsidRDefault="00A82F4D" w:rsidP="00155480"/>
          <w:p w:rsidR="00A82F4D" w:rsidRDefault="00A82F4D" w:rsidP="00155480"/>
          <w:p w:rsidR="00A82F4D" w:rsidRDefault="00A82F4D" w:rsidP="00155480"/>
        </w:tc>
      </w:tr>
      <w:tr w:rsidR="00B325B4" w:rsidTr="00155480">
        <w:tc>
          <w:tcPr>
            <w:tcW w:w="2779" w:type="dxa"/>
          </w:tcPr>
          <w:p w:rsidR="00A82F4D" w:rsidRDefault="00F936AD" w:rsidP="00155480">
            <w:r>
              <w:t>Подготовить  сердечнососудистую</w:t>
            </w:r>
            <w:r w:rsidR="00A82F4D">
              <w:t xml:space="preserve"> систем</w:t>
            </w:r>
            <w:r>
              <w:t>у к предстоящей деятельности.</w:t>
            </w:r>
          </w:p>
        </w:tc>
        <w:tc>
          <w:tcPr>
            <w:tcW w:w="2896" w:type="dxa"/>
          </w:tcPr>
          <w:p w:rsidR="00A82F4D" w:rsidRDefault="00F47747" w:rsidP="00155480">
            <w:r>
              <w:t>Бег.</w:t>
            </w:r>
          </w:p>
        </w:tc>
        <w:tc>
          <w:tcPr>
            <w:tcW w:w="1507" w:type="dxa"/>
          </w:tcPr>
          <w:p w:rsidR="00A82F4D" w:rsidRDefault="00A82F4D" w:rsidP="00155480">
            <w:r>
              <w:t>4круга</w:t>
            </w:r>
          </w:p>
        </w:tc>
        <w:tc>
          <w:tcPr>
            <w:tcW w:w="2990" w:type="dxa"/>
          </w:tcPr>
          <w:p w:rsidR="00A82F4D" w:rsidRDefault="00A82F4D" w:rsidP="00155480">
            <w:r>
              <w:t>Темп медленный, после бега перейти на шаг</w:t>
            </w:r>
            <w:r w:rsidR="006F1C47">
              <w:t>.</w:t>
            </w:r>
          </w:p>
        </w:tc>
      </w:tr>
      <w:tr w:rsidR="00B325B4" w:rsidTr="00155480">
        <w:tc>
          <w:tcPr>
            <w:tcW w:w="2779" w:type="dxa"/>
          </w:tcPr>
          <w:p w:rsidR="00A82F4D" w:rsidRDefault="00A82F4D" w:rsidP="00155480">
            <w:r>
              <w:t>Способствовать развитию эластичности мышц плечевого корпуса, туловища и ног</w:t>
            </w:r>
          </w:p>
        </w:tc>
        <w:tc>
          <w:tcPr>
            <w:tcW w:w="2896" w:type="dxa"/>
          </w:tcPr>
          <w:p w:rsidR="00A82F4D" w:rsidRDefault="00A82F4D" w:rsidP="00155480">
            <w:r>
              <w:t>Ходьба по заданию</w:t>
            </w:r>
          </w:p>
          <w:p w:rsidR="00A82F4D" w:rsidRDefault="00A82F4D" w:rsidP="00155480">
            <w:r>
              <w:t>-перекатами, руки вращаются назад</w:t>
            </w:r>
          </w:p>
          <w:p w:rsidR="00A82F4D" w:rsidRDefault="00A82F4D" w:rsidP="00155480">
            <w:r>
              <w:t>-с поворотом туловища</w:t>
            </w:r>
            <w:r w:rsidR="00F47747">
              <w:t>, руки согнуты перед грудью</w:t>
            </w:r>
          </w:p>
          <w:p w:rsidR="00A82F4D" w:rsidRDefault="00A82F4D" w:rsidP="00155480">
            <w:r>
              <w:t>-с рывками согнутыми и прямыми руками</w:t>
            </w:r>
          </w:p>
          <w:p w:rsidR="00A82F4D" w:rsidRDefault="00A82F4D" w:rsidP="00155480">
            <w:r>
              <w:t>-выпадами</w:t>
            </w:r>
            <w:r w:rsidR="00F47747">
              <w:t>, руки согнуты в локтях</w:t>
            </w:r>
          </w:p>
          <w:p w:rsidR="00A82F4D" w:rsidRDefault="00A82F4D" w:rsidP="00155480"/>
        </w:tc>
        <w:tc>
          <w:tcPr>
            <w:tcW w:w="1507" w:type="dxa"/>
          </w:tcPr>
          <w:p w:rsidR="00A82F4D" w:rsidRDefault="00A82F4D" w:rsidP="00155480">
            <w:r>
              <w:t>2круга</w:t>
            </w:r>
          </w:p>
        </w:tc>
        <w:tc>
          <w:tcPr>
            <w:tcW w:w="2990" w:type="dxa"/>
          </w:tcPr>
          <w:p w:rsidR="00A82F4D" w:rsidRDefault="00F936AD" w:rsidP="00155480">
            <w:r>
              <w:t xml:space="preserve">Напомнить о сохранении правильной осанки </w:t>
            </w:r>
            <w:r w:rsidR="00A82F4D">
              <w:t>при выполнении упражнений</w:t>
            </w:r>
            <w:r>
              <w:t>.</w:t>
            </w:r>
          </w:p>
          <w:p w:rsidR="00F47747" w:rsidRDefault="00F47747" w:rsidP="00155480">
            <w:r>
              <w:t>Дистанция 3 шага.</w:t>
            </w:r>
          </w:p>
        </w:tc>
      </w:tr>
      <w:tr w:rsidR="00B325B4" w:rsidTr="00155480">
        <w:tc>
          <w:tcPr>
            <w:tcW w:w="2779" w:type="dxa"/>
          </w:tcPr>
          <w:p w:rsidR="00A82F4D" w:rsidRDefault="00A82F4D" w:rsidP="00155480">
            <w:r>
              <w:t>Создать целевую установку для достижения конкретных результатов предстоящей деятельности</w:t>
            </w:r>
            <w:r w:rsidR="006F1C47">
              <w:t>.</w:t>
            </w:r>
          </w:p>
          <w:p w:rsidR="00A82F4D" w:rsidRDefault="006F1C47" w:rsidP="00155480">
            <w:r>
              <w:t>Сообщить информацию</w:t>
            </w:r>
            <w:r w:rsidR="00A82F4D">
              <w:t xml:space="preserve"> по правилам игры в волейбол</w:t>
            </w:r>
            <w:r>
              <w:t>.</w:t>
            </w:r>
          </w:p>
          <w:p w:rsidR="00A82F4D" w:rsidRDefault="00A82F4D" w:rsidP="00155480"/>
        </w:tc>
        <w:tc>
          <w:tcPr>
            <w:tcW w:w="2896" w:type="dxa"/>
          </w:tcPr>
          <w:p w:rsidR="00A82F4D" w:rsidRDefault="00037E15" w:rsidP="00155480">
            <w:r>
              <w:t xml:space="preserve">Построение в одну шеренгу. </w:t>
            </w:r>
            <w:r w:rsidR="00A82F4D">
              <w:t>Демонстрация фрагментов игры в волейбол профе</w:t>
            </w:r>
            <w:r>
              <w:t>ссиональной команды.</w:t>
            </w:r>
          </w:p>
          <w:p w:rsidR="00A82F4D" w:rsidRDefault="00A82F4D" w:rsidP="00155480"/>
        </w:tc>
        <w:tc>
          <w:tcPr>
            <w:tcW w:w="1507" w:type="dxa"/>
          </w:tcPr>
          <w:p w:rsidR="00A82F4D" w:rsidRDefault="00A82F4D" w:rsidP="00155480">
            <w:r>
              <w:t>1мин.</w:t>
            </w:r>
          </w:p>
        </w:tc>
        <w:tc>
          <w:tcPr>
            <w:tcW w:w="2990" w:type="dxa"/>
          </w:tcPr>
          <w:p w:rsidR="00A82F4D" w:rsidRDefault="00037E15" w:rsidP="00155480">
            <w:r>
              <w:t>Продемонстрировать фрагмент игры по ноутбуку.</w:t>
            </w:r>
          </w:p>
          <w:p w:rsidR="00037E15" w:rsidRDefault="00037E15" w:rsidP="00155480">
            <w:r>
              <w:t>Указания: напомнить учащимся о правилах игры в волейбол.</w:t>
            </w:r>
          </w:p>
          <w:p w:rsidR="00037E15" w:rsidRDefault="00037E15" w:rsidP="00155480"/>
        </w:tc>
      </w:tr>
      <w:tr w:rsidR="00A82F4D" w:rsidTr="00155480">
        <w:tc>
          <w:tcPr>
            <w:tcW w:w="10172" w:type="dxa"/>
            <w:gridSpan w:val="4"/>
          </w:tcPr>
          <w:p w:rsidR="00A82F4D" w:rsidRPr="006F1C47" w:rsidRDefault="00A82F4D" w:rsidP="00155480">
            <w:pPr>
              <w:jc w:val="center"/>
              <w:rPr>
                <w:sz w:val="28"/>
                <w:szCs w:val="28"/>
              </w:rPr>
            </w:pPr>
            <w:r w:rsidRPr="006F1C47">
              <w:rPr>
                <w:sz w:val="28"/>
                <w:szCs w:val="28"/>
              </w:rPr>
              <w:t>Основная часть  20 мин.</w:t>
            </w:r>
          </w:p>
        </w:tc>
      </w:tr>
      <w:tr w:rsidR="00B325B4" w:rsidTr="00155480">
        <w:tc>
          <w:tcPr>
            <w:tcW w:w="2779" w:type="dxa"/>
          </w:tcPr>
          <w:p w:rsidR="00A82F4D" w:rsidRDefault="00A82F4D" w:rsidP="00155480">
            <w:r>
              <w:t>Подготовить уч-ся для выполнения основной части</w:t>
            </w:r>
            <w:r w:rsidR="006F1C47">
              <w:t xml:space="preserve"> урока.</w:t>
            </w:r>
          </w:p>
        </w:tc>
        <w:tc>
          <w:tcPr>
            <w:tcW w:w="2896" w:type="dxa"/>
          </w:tcPr>
          <w:p w:rsidR="00A82F4D" w:rsidRDefault="00A82F4D" w:rsidP="00155480">
            <w:r>
              <w:t>Перестроение в</w:t>
            </w:r>
            <w:r w:rsidR="006F1C47">
              <w:t xml:space="preserve"> две колонны</w:t>
            </w:r>
            <w:proofErr w:type="gramStart"/>
            <w:r w:rsidR="006F1C47">
              <w:t xml:space="preserve"> </w:t>
            </w:r>
            <w:r>
              <w:t>,</w:t>
            </w:r>
            <w:proofErr w:type="gramEnd"/>
            <w:r>
              <w:t xml:space="preserve"> разобрать мячи по парам</w:t>
            </w:r>
            <w:r w:rsidR="006F1C47">
              <w:t>.</w:t>
            </w:r>
          </w:p>
        </w:tc>
        <w:tc>
          <w:tcPr>
            <w:tcW w:w="1507" w:type="dxa"/>
          </w:tcPr>
          <w:p w:rsidR="00A82F4D" w:rsidRDefault="00A82F4D" w:rsidP="00155480">
            <w:r>
              <w:t>1мин.</w:t>
            </w:r>
          </w:p>
        </w:tc>
        <w:tc>
          <w:tcPr>
            <w:tcW w:w="2990" w:type="dxa"/>
          </w:tcPr>
          <w:p w:rsidR="00A82F4D" w:rsidRDefault="006F1C47" w:rsidP="00155480">
            <w:r>
              <w:t>Через середину зала.</w:t>
            </w:r>
            <w:r w:rsidR="00037E15">
              <w:t xml:space="preserve"> </w:t>
            </w:r>
            <w:r w:rsidR="00A82F4D">
              <w:t>При перестроении учащиеся правой колонны по ходу движения берут по одному мячу</w:t>
            </w:r>
            <w:r>
              <w:t>.</w:t>
            </w:r>
          </w:p>
        </w:tc>
      </w:tr>
      <w:tr w:rsidR="00B325B4" w:rsidTr="00155480">
        <w:tc>
          <w:tcPr>
            <w:tcW w:w="2779" w:type="dxa"/>
          </w:tcPr>
          <w:p w:rsidR="00A82F4D" w:rsidRDefault="00A82F4D" w:rsidP="00155480">
            <w:r>
              <w:t xml:space="preserve">Совершенствовать </w:t>
            </w:r>
            <w:r w:rsidR="006F1C47">
              <w:t>техни</w:t>
            </w:r>
            <w:r w:rsidR="00D42EAE">
              <w:t xml:space="preserve">ку перемещений в стойке </w:t>
            </w:r>
            <w:r w:rsidR="00D42EAE">
              <w:lastRenderedPageBreak/>
              <w:t>волейболиста в усложненных условиях. Развивать качество ловкости.</w:t>
            </w:r>
          </w:p>
          <w:p w:rsidR="00037E15" w:rsidRDefault="00037E15" w:rsidP="00155480"/>
          <w:p w:rsidR="00037E15" w:rsidRDefault="00037E15" w:rsidP="00155480"/>
          <w:p w:rsidR="00037E15" w:rsidRDefault="00037E15" w:rsidP="00155480"/>
          <w:p w:rsidR="00037E15" w:rsidRDefault="00037E15" w:rsidP="00155480">
            <w:r>
              <w:t>Развивать силу мышц ног.</w:t>
            </w:r>
          </w:p>
          <w:p w:rsidR="00037E15" w:rsidRDefault="00037E15" w:rsidP="00155480"/>
          <w:p w:rsidR="00037E15" w:rsidRDefault="00037E15" w:rsidP="00155480">
            <w:r>
              <w:t>Совершенствовать  технику выполнения стоек волейболиста.</w:t>
            </w:r>
          </w:p>
        </w:tc>
        <w:tc>
          <w:tcPr>
            <w:tcW w:w="2896" w:type="dxa"/>
          </w:tcPr>
          <w:p w:rsidR="00A82F4D" w:rsidRDefault="00A82F4D" w:rsidP="00155480">
            <w:r>
              <w:lastRenderedPageBreak/>
              <w:t>Упражнения с мячом в парах</w:t>
            </w:r>
          </w:p>
          <w:p w:rsidR="00A82F4D" w:rsidRDefault="008159EA" w:rsidP="00155480">
            <w:r>
              <w:lastRenderedPageBreak/>
              <w:t>1.П</w:t>
            </w:r>
            <w:r w:rsidR="006F1C47">
              <w:t>еремещение</w:t>
            </w:r>
            <w:r w:rsidR="00A82F4D">
              <w:t xml:space="preserve"> бегом</w:t>
            </w:r>
            <w:r w:rsidR="006F1C47">
              <w:t xml:space="preserve"> от боковых линий навстречу друг другу</w:t>
            </w:r>
            <w:r>
              <w:t xml:space="preserve"> с последующей передачей мяча из рук в руки, на исходные позиции возвращаться спиной вперед.  </w:t>
            </w:r>
          </w:p>
          <w:p w:rsidR="00A82F4D" w:rsidRDefault="008159EA" w:rsidP="00155480">
            <w:r>
              <w:t>2.П</w:t>
            </w:r>
            <w:r w:rsidR="00A82F4D">
              <w:t>рыжками в низком присед</w:t>
            </w:r>
            <w:proofErr w:type="gramStart"/>
            <w:r w:rsidR="00A82F4D">
              <w:t>е</w:t>
            </w:r>
            <w:r>
              <w:t>(</w:t>
            </w:r>
            <w:proofErr w:type="gramEnd"/>
            <w:r>
              <w:t xml:space="preserve"> см.п.1.) </w:t>
            </w:r>
          </w:p>
          <w:p w:rsidR="00A82F4D" w:rsidRDefault="008159EA" w:rsidP="00155480">
            <w:r>
              <w:t>3.П</w:t>
            </w:r>
            <w:r w:rsidR="00A82F4D">
              <w:t>риставными шагами правым и левым боком</w:t>
            </w:r>
            <w:r>
              <w:t>, после передачи мяча вернуться на исходные позиции приставными шагами др</w:t>
            </w:r>
            <w:proofErr w:type="gramStart"/>
            <w:r>
              <w:t>.б</w:t>
            </w:r>
            <w:proofErr w:type="gramEnd"/>
            <w:r>
              <w:t xml:space="preserve">оком. </w:t>
            </w:r>
            <w:r w:rsidR="00A82F4D">
              <w:t xml:space="preserve"> </w:t>
            </w:r>
          </w:p>
        </w:tc>
        <w:tc>
          <w:tcPr>
            <w:tcW w:w="1507" w:type="dxa"/>
          </w:tcPr>
          <w:p w:rsidR="00A82F4D" w:rsidRDefault="00A82F4D" w:rsidP="00155480"/>
          <w:p w:rsidR="00A82F4D" w:rsidRDefault="00A82F4D" w:rsidP="00155480"/>
          <w:p w:rsidR="00A82F4D" w:rsidRDefault="00A82F4D" w:rsidP="00155480">
            <w:r>
              <w:lastRenderedPageBreak/>
              <w:t>По 2раза</w:t>
            </w:r>
            <w:r w:rsidR="00D42EAE">
              <w:t>.</w:t>
            </w:r>
          </w:p>
          <w:p w:rsidR="00D42EAE" w:rsidRDefault="00D42EAE" w:rsidP="00155480"/>
          <w:p w:rsidR="00D42EAE" w:rsidRDefault="00D42EAE" w:rsidP="00155480"/>
          <w:p w:rsidR="00D42EAE" w:rsidRDefault="00D42EAE" w:rsidP="00155480"/>
          <w:p w:rsidR="00D42EAE" w:rsidRDefault="00D42EAE" w:rsidP="00155480"/>
          <w:p w:rsidR="00D42EAE" w:rsidRDefault="00D42EAE" w:rsidP="00155480"/>
          <w:p w:rsidR="00D42EAE" w:rsidRDefault="00D42EAE" w:rsidP="00155480"/>
          <w:p w:rsidR="00D42EAE" w:rsidRDefault="00D42EAE" w:rsidP="00155480">
            <w:r>
              <w:t>По 2 раза.</w:t>
            </w:r>
          </w:p>
          <w:p w:rsidR="00D42EAE" w:rsidRDefault="00D42EAE" w:rsidP="00155480"/>
          <w:p w:rsidR="00D42EAE" w:rsidRDefault="00D42EAE" w:rsidP="00155480">
            <w:r>
              <w:t>По 3 раза.</w:t>
            </w:r>
          </w:p>
        </w:tc>
        <w:tc>
          <w:tcPr>
            <w:tcW w:w="2990" w:type="dxa"/>
          </w:tcPr>
          <w:p w:rsidR="00A82F4D" w:rsidRDefault="00A82F4D" w:rsidP="00155480">
            <w:r>
              <w:lastRenderedPageBreak/>
              <w:t>Уч-ся располагаются парами по ширине зала</w:t>
            </w:r>
            <w:r w:rsidR="008159EA">
              <w:t xml:space="preserve"> на боковых </w:t>
            </w:r>
            <w:r w:rsidR="008159EA">
              <w:lastRenderedPageBreak/>
              <w:t xml:space="preserve">линиях </w:t>
            </w:r>
            <w:r>
              <w:t xml:space="preserve"> напротив друг друга</w:t>
            </w:r>
            <w:r w:rsidR="008159EA">
              <w:t>.</w:t>
            </w:r>
          </w:p>
          <w:p w:rsidR="00D42EAE" w:rsidRDefault="00D42EAE" w:rsidP="00155480"/>
          <w:p w:rsidR="00D42EAE" w:rsidRDefault="00D42EAE" w:rsidP="00155480"/>
          <w:p w:rsidR="00D42EAE" w:rsidRDefault="00D42EAE" w:rsidP="00155480"/>
          <w:p w:rsidR="00D42EAE" w:rsidRDefault="00D42EAE" w:rsidP="00155480"/>
          <w:p w:rsidR="00D42EAE" w:rsidRDefault="00D42EAE" w:rsidP="00155480"/>
          <w:p w:rsidR="00D42EAE" w:rsidRDefault="00D42EAE" w:rsidP="00155480"/>
          <w:p w:rsidR="00D42EAE" w:rsidRDefault="00D42EAE" w:rsidP="00155480"/>
          <w:p w:rsidR="00D42EAE" w:rsidRDefault="00D42EAE" w:rsidP="00155480"/>
          <w:p w:rsidR="00D42EAE" w:rsidRDefault="00D42EAE" w:rsidP="00155480">
            <w:r>
              <w:t>Чередовать перемещения приставными шагами в высокой, средней и низкой игровых стойках.</w:t>
            </w:r>
          </w:p>
          <w:p w:rsidR="00A82F4D" w:rsidRDefault="00A82F4D" w:rsidP="00155480"/>
        </w:tc>
      </w:tr>
      <w:tr w:rsidR="00B325B4" w:rsidTr="00155480">
        <w:tc>
          <w:tcPr>
            <w:tcW w:w="2779" w:type="dxa"/>
          </w:tcPr>
          <w:p w:rsidR="00A82F4D" w:rsidRDefault="00A82F4D" w:rsidP="00155480">
            <w:r>
              <w:lastRenderedPageBreak/>
              <w:t>Способствовать развитию игровой ловкости при работе с мячами</w:t>
            </w:r>
          </w:p>
        </w:tc>
        <w:tc>
          <w:tcPr>
            <w:tcW w:w="2896" w:type="dxa"/>
          </w:tcPr>
          <w:p w:rsidR="00A82F4D" w:rsidRDefault="00A82F4D" w:rsidP="00155480">
            <w:r>
              <w:t>Броски и передачи мяча в парах по заданию</w:t>
            </w:r>
          </w:p>
          <w:p w:rsidR="00A82F4D" w:rsidRDefault="00A82F4D" w:rsidP="00155480">
            <w:r>
              <w:t>-броски из-за головы двумя руками</w:t>
            </w:r>
          </w:p>
          <w:p w:rsidR="00A82F4D" w:rsidRDefault="00A82F4D" w:rsidP="00155480"/>
          <w:p w:rsidR="00A82F4D" w:rsidRDefault="00A82F4D" w:rsidP="00155480"/>
          <w:p w:rsidR="00A82F4D" w:rsidRDefault="00A82F4D" w:rsidP="00155480">
            <w:r>
              <w:t>-Броски двумя руками из-за головы с отскоком от пола</w:t>
            </w:r>
          </w:p>
          <w:p w:rsidR="00A82F4D" w:rsidRDefault="00A82F4D" w:rsidP="00155480">
            <w:r>
              <w:t>-ударом одной рукой с отскоком от пола</w:t>
            </w:r>
          </w:p>
        </w:tc>
        <w:tc>
          <w:tcPr>
            <w:tcW w:w="1507" w:type="dxa"/>
          </w:tcPr>
          <w:p w:rsidR="00A82F4D" w:rsidRDefault="00A82F4D" w:rsidP="00155480"/>
          <w:p w:rsidR="00A82F4D" w:rsidRDefault="00A82F4D" w:rsidP="00155480"/>
          <w:p w:rsidR="00A82F4D" w:rsidRDefault="00A82F4D" w:rsidP="00155480">
            <w:r>
              <w:t>По 4-5раз</w:t>
            </w:r>
          </w:p>
        </w:tc>
        <w:tc>
          <w:tcPr>
            <w:tcW w:w="2990" w:type="dxa"/>
          </w:tcPr>
          <w:p w:rsidR="00A82F4D" w:rsidRDefault="00A82F4D" w:rsidP="00155480"/>
          <w:p w:rsidR="00A82F4D" w:rsidRDefault="00A82F4D" w:rsidP="00155480"/>
          <w:p w:rsidR="00A82F4D" w:rsidRDefault="00A82F4D" w:rsidP="00155480">
            <w:r>
              <w:t>-траектория полета мяча соответствует траектории верхней передачи в волейболе</w:t>
            </w:r>
          </w:p>
          <w:p w:rsidR="00A82F4D" w:rsidRDefault="00A82F4D" w:rsidP="00155480">
            <w:r>
              <w:t>-обратить внимание на работу кистей рук</w:t>
            </w:r>
          </w:p>
          <w:p w:rsidR="00A82F4D" w:rsidRDefault="00A82F4D" w:rsidP="00155480">
            <w:r>
              <w:t>-имитация подачи в волейболе</w:t>
            </w:r>
          </w:p>
        </w:tc>
      </w:tr>
      <w:tr w:rsidR="00B325B4" w:rsidTr="00155480">
        <w:tc>
          <w:tcPr>
            <w:tcW w:w="2779" w:type="dxa"/>
          </w:tcPr>
          <w:p w:rsidR="00037E15" w:rsidRDefault="00037E15" w:rsidP="00155480">
            <w:r>
              <w:t xml:space="preserve">Совершенствование техники постановки кистей рук на мяч </w:t>
            </w:r>
            <w:proofErr w:type="gramStart"/>
            <w:r>
              <w:t>при</w:t>
            </w:r>
            <w:proofErr w:type="gramEnd"/>
            <w:r>
              <w:t xml:space="preserve"> верхней передачи в волейболе.</w:t>
            </w:r>
          </w:p>
          <w:p w:rsidR="00B325B4" w:rsidRDefault="00B325B4" w:rsidP="00155480"/>
          <w:p w:rsidR="00A82F4D" w:rsidRDefault="00A82F4D" w:rsidP="00155480">
            <w:r>
              <w:t>Совершенствовать технику выполнения вер</w:t>
            </w:r>
            <w:r w:rsidR="00037E15">
              <w:t>хней передачи в волейболе</w:t>
            </w:r>
            <w:r w:rsidR="00B7746D">
              <w:t>.</w:t>
            </w:r>
          </w:p>
        </w:tc>
        <w:tc>
          <w:tcPr>
            <w:tcW w:w="2896" w:type="dxa"/>
          </w:tcPr>
          <w:p w:rsidR="00037E15" w:rsidRDefault="00037E15" w:rsidP="00155480">
            <w:r>
              <w:t>1.Набивание мяча в пол в высокой стойке волейболиста.</w:t>
            </w:r>
          </w:p>
          <w:p w:rsidR="00B325B4" w:rsidRDefault="00B325B4" w:rsidP="00155480"/>
          <w:p w:rsidR="00B325B4" w:rsidRDefault="00B325B4" w:rsidP="00155480"/>
          <w:p w:rsidR="00A82F4D" w:rsidRDefault="00037E15" w:rsidP="00155480">
            <w:r>
              <w:t>2</w:t>
            </w:r>
            <w:r w:rsidR="00D42EAE">
              <w:t>.В</w:t>
            </w:r>
            <w:r w:rsidR="00B45EA6">
              <w:t>ерхняя передача над собой.</w:t>
            </w:r>
            <w:r w:rsidR="00A82F4D">
              <w:t xml:space="preserve"> </w:t>
            </w:r>
          </w:p>
          <w:p w:rsidR="00A82F4D" w:rsidRDefault="00037E15" w:rsidP="00155480">
            <w:r>
              <w:t>3</w:t>
            </w:r>
            <w:r w:rsidR="00B45EA6">
              <w:t>.В</w:t>
            </w:r>
            <w:r w:rsidR="00A82F4D">
              <w:t>ерхняя передача</w:t>
            </w:r>
            <w:r w:rsidR="00B325B4">
              <w:t xml:space="preserve"> вперед.</w:t>
            </w:r>
          </w:p>
          <w:p w:rsidR="00A82F4D" w:rsidRDefault="00037E15" w:rsidP="00155480">
            <w:r>
              <w:t>4</w:t>
            </w:r>
            <w:r w:rsidR="00B45EA6">
              <w:t>.В</w:t>
            </w:r>
            <w:r w:rsidR="00A82F4D">
              <w:t>ерхняя передача</w:t>
            </w:r>
            <w:r w:rsidR="00B325B4">
              <w:t xml:space="preserve"> вперед</w:t>
            </w:r>
            <w:r w:rsidR="00B45EA6">
              <w:t xml:space="preserve"> </w:t>
            </w:r>
            <w:r w:rsidR="00A82F4D">
              <w:t xml:space="preserve"> после отскока мяча от  пола</w:t>
            </w:r>
            <w:r w:rsidR="00B45EA6">
              <w:t>. Выполнить удар мячом в пол перед собой, затем с отскока мяча вып</w:t>
            </w:r>
            <w:r w:rsidR="00B325B4">
              <w:t>олнить верхнюю передачу вперед</w:t>
            </w:r>
            <w:r w:rsidR="00B45EA6">
              <w:t>.</w:t>
            </w:r>
          </w:p>
          <w:p w:rsidR="00A82F4D" w:rsidRDefault="00037E15" w:rsidP="00155480">
            <w:r>
              <w:t>5</w:t>
            </w:r>
            <w:r w:rsidR="00B45EA6">
              <w:t>.В</w:t>
            </w:r>
            <w:r w:rsidR="00A82F4D">
              <w:t>ерхняя передача</w:t>
            </w:r>
            <w:r w:rsidR="00B325B4">
              <w:t xml:space="preserve"> вперед</w:t>
            </w:r>
            <w:r w:rsidR="00B45EA6">
              <w:t xml:space="preserve"> </w:t>
            </w:r>
            <w:r w:rsidR="00A82F4D">
              <w:t xml:space="preserve"> после перемещения</w:t>
            </w:r>
            <w:r w:rsidR="00B45EA6">
              <w:t>.</w:t>
            </w:r>
          </w:p>
          <w:p w:rsidR="00A82F4D" w:rsidRDefault="00037E15" w:rsidP="00155480">
            <w:r>
              <w:t>6</w:t>
            </w:r>
            <w:r w:rsidR="00B45EA6">
              <w:t>.В</w:t>
            </w:r>
            <w:r w:rsidR="00A82F4D">
              <w:t xml:space="preserve">ерхняя передача в парах на расстоянии 5м друг от друга </w:t>
            </w:r>
          </w:p>
          <w:p w:rsidR="00A82F4D" w:rsidRDefault="00A82F4D" w:rsidP="00155480"/>
        </w:tc>
        <w:tc>
          <w:tcPr>
            <w:tcW w:w="1507" w:type="dxa"/>
          </w:tcPr>
          <w:p w:rsidR="00B45EA6" w:rsidRDefault="00B45EA6" w:rsidP="00155480">
            <w:r>
              <w:t>По 10 раз.</w:t>
            </w:r>
          </w:p>
          <w:p w:rsidR="00B45EA6" w:rsidRDefault="00B45EA6" w:rsidP="00155480"/>
          <w:p w:rsidR="00A82F4D" w:rsidRDefault="00A82F4D" w:rsidP="00155480"/>
          <w:p w:rsidR="00B7746D" w:rsidRDefault="00B7746D" w:rsidP="00155480"/>
          <w:p w:rsidR="00B325B4" w:rsidRDefault="00B325B4" w:rsidP="00155480"/>
          <w:p w:rsidR="00B7746D" w:rsidRDefault="00B325B4" w:rsidP="00155480">
            <w:r>
              <w:t>По 10</w:t>
            </w:r>
            <w:r w:rsidR="00B7746D">
              <w:t xml:space="preserve"> раз.</w:t>
            </w:r>
          </w:p>
          <w:p w:rsidR="00B325B4" w:rsidRDefault="00B325B4" w:rsidP="00155480"/>
          <w:p w:rsidR="00B325B4" w:rsidRDefault="00B325B4" w:rsidP="00155480">
            <w:r>
              <w:t>По 5 раз.</w:t>
            </w:r>
          </w:p>
          <w:p w:rsidR="00B325B4" w:rsidRDefault="00B325B4" w:rsidP="00155480">
            <w:r>
              <w:t>По 5 раз.</w:t>
            </w:r>
          </w:p>
          <w:p w:rsidR="00B325B4" w:rsidRDefault="00B325B4" w:rsidP="00155480"/>
          <w:p w:rsidR="00B325B4" w:rsidRDefault="00B325B4" w:rsidP="00155480"/>
          <w:p w:rsidR="00B325B4" w:rsidRDefault="00B325B4" w:rsidP="00155480"/>
          <w:p w:rsidR="00B325B4" w:rsidRDefault="00B325B4" w:rsidP="00155480"/>
          <w:p w:rsidR="00B325B4" w:rsidRDefault="00B325B4" w:rsidP="00155480"/>
          <w:p w:rsidR="00B325B4" w:rsidRDefault="00B325B4" w:rsidP="00155480"/>
          <w:p w:rsidR="00B325B4" w:rsidRDefault="00B325B4" w:rsidP="00155480">
            <w:r>
              <w:t>По 5 раз.</w:t>
            </w:r>
          </w:p>
          <w:p w:rsidR="00B325B4" w:rsidRDefault="00B325B4" w:rsidP="00155480"/>
          <w:p w:rsidR="00B325B4" w:rsidRDefault="00B325B4" w:rsidP="00155480"/>
          <w:p w:rsidR="00B325B4" w:rsidRDefault="00B325B4" w:rsidP="00155480"/>
          <w:p w:rsidR="00B325B4" w:rsidRDefault="00B325B4" w:rsidP="00155480"/>
          <w:p w:rsidR="00B7746D" w:rsidRDefault="00B7746D" w:rsidP="00155480"/>
          <w:p w:rsidR="00B7746D" w:rsidRDefault="00B7746D" w:rsidP="00155480"/>
          <w:p w:rsidR="00B7746D" w:rsidRDefault="00B7746D" w:rsidP="00155480"/>
          <w:p w:rsidR="00B7746D" w:rsidRDefault="00B7746D" w:rsidP="00155480"/>
          <w:p w:rsidR="00B7746D" w:rsidRDefault="00B7746D" w:rsidP="00155480"/>
          <w:p w:rsidR="00B7746D" w:rsidRDefault="00B7746D" w:rsidP="00155480"/>
          <w:p w:rsidR="00B7746D" w:rsidRDefault="00B7746D" w:rsidP="00155480"/>
        </w:tc>
        <w:tc>
          <w:tcPr>
            <w:tcW w:w="2990" w:type="dxa"/>
          </w:tcPr>
          <w:p w:rsidR="00A82F4D" w:rsidRDefault="00A82F4D" w:rsidP="00155480">
            <w:r>
              <w:t>Следить за правильностью постановки кистей рук</w:t>
            </w:r>
            <w:r w:rsidR="00B45EA6">
              <w:t xml:space="preserve"> во время передачи.</w:t>
            </w:r>
          </w:p>
          <w:p w:rsidR="00A82F4D" w:rsidRDefault="00A82F4D" w:rsidP="00155480"/>
          <w:p w:rsidR="00A82F4D" w:rsidRDefault="00A82F4D" w:rsidP="00155480"/>
          <w:p w:rsidR="00A82F4D" w:rsidRDefault="00A82F4D" w:rsidP="00155480"/>
          <w:p w:rsidR="00A82F4D" w:rsidRDefault="00A82F4D" w:rsidP="00155480"/>
          <w:p w:rsidR="00A82F4D" w:rsidRDefault="00B325B4" w:rsidP="00155480">
            <w:r>
              <w:t>Упражнени</w:t>
            </w:r>
            <w:proofErr w:type="gramStart"/>
            <w:r>
              <w:t>я(</w:t>
            </w:r>
            <w:proofErr w:type="gramEnd"/>
            <w:r>
              <w:t>п.3-п.6) выполнять в парах.</w:t>
            </w:r>
          </w:p>
          <w:p w:rsidR="00B45EA6" w:rsidRDefault="00B45EA6" w:rsidP="00155480"/>
          <w:p w:rsidR="00B45EA6" w:rsidRDefault="00B45EA6" w:rsidP="00155480"/>
          <w:p w:rsidR="00B45EA6" w:rsidRDefault="00B45EA6" w:rsidP="00155480"/>
          <w:p w:rsidR="00B45EA6" w:rsidRDefault="00B45EA6" w:rsidP="00155480"/>
          <w:p w:rsidR="00B45EA6" w:rsidRDefault="00B45EA6" w:rsidP="00155480"/>
          <w:p w:rsidR="00B45EA6" w:rsidRDefault="00B45EA6" w:rsidP="00155480"/>
          <w:p w:rsidR="00A82F4D" w:rsidRDefault="00B45EA6" w:rsidP="00155480">
            <w:r>
              <w:t>П</w:t>
            </w:r>
            <w:r w:rsidR="00A82F4D">
              <w:t>ри выполнении задания можно использовать  нижнюю передачу и нижний прием</w:t>
            </w:r>
          </w:p>
          <w:p w:rsidR="00A82F4D" w:rsidRDefault="00A82F4D" w:rsidP="00155480">
            <w:r>
              <w:t>Учащиеся выполняют последнее задание самостоятельно, временно  освобожденные от физкультуры  помогают вешать волейбольную сетку</w:t>
            </w:r>
            <w:r w:rsidR="00B7746D">
              <w:t>.</w:t>
            </w:r>
          </w:p>
          <w:p w:rsidR="00A82F4D" w:rsidRDefault="00A82F4D" w:rsidP="00155480"/>
        </w:tc>
      </w:tr>
      <w:tr w:rsidR="00B325B4" w:rsidTr="00155480">
        <w:tc>
          <w:tcPr>
            <w:tcW w:w="2779" w:type="dxa"/>
          </w:tcPr>
          <w:p w:rsidR="00B325B4" w:rsidRDefault="00B325B4" w:rsidP="00155480">
            <w:r>
              <w:t>Подготовить учащихся для выполнения  упраж</w:t>
            </w:r>
            <w:r w:rsidR="007F3A93">
              <w:t>нения</w:t>
            </w:r>
            <w:r>
              <w:t xml:space="preserve"> </w:t>
            </w:r>
            <w:r>
              <w:lastRenderedPageBreak/>
              <w:t>вдоль сетки.</w:t>
            </w:r>
          </w:p>
          <w:p w:rsidR="00B325B4" w:rsidRDefault="00B325B4" w:rsidP="00155480"/>
          <w:p w:rsidR="00A82F4D" w:rsidRDefault="00A82F4D" w:rsidP="00155480">
            <w:r>
              <w:t>Совершенствовать верхнюю передачу вдоль сетки</w:t>
            </w:r>
            <w:r w:rsidR="00B7746D">
              <w:t>.</w:t>
            </w:r>
          </w:p>
        </w:tc>
        <w:tc>
          <w:tcPr>
            <w:tcW w:w="2896" w:type="dxa"/>
          </w:tcPr>
          <w:p w:rsidR="007F3A93" w:rsidRDefault="00A82F4D" w:rsidP="00155480">
            <w:r>
              <w:lastRenderedPageBreak/>
              <w:t xml:space="preserve">Перестроение уч-ся по обе стороны сетки. </w:t>
            </w:r>
          </w:p>
          <w:p w:rsidR="007F3A93" w:rsidRDefault="007F3A93" w:rsidP="00155480"/>
          <w:p w:rsidR="007F3A93" w:rsidRDefault="007F3A93" w:rsidP="00155480"/>
          <w:p w:rsidR="00A82F4D" w:rsidRDefault="00A82F4D" w:rsidP="00155480">
            <w:r>
              <w:t>Верхняя передача с последующим переводом мяча на площадку противника</w:t>
            </w:r>
            <w:r w:rsidR="00B7746D">
              <w:t>.</w:t>
            </w:r>
          </w:p>
        </w:tc>
        <w:tc>
          <w:tcPr>
            <w:tcW w:w="1507" w:type="dxa"/>
          </w:tcPr>
          <w:p w:rsidR="00A82F4D" w:rsidRDefault="00A82F4D" w:rsidP="00155480">
            <w:r>
              <w:lastRenderedPageBreak/>
              <w:t>8-10мин.</w:t>
            </w:r>
          </w:p>
        </w:tc>
        <w:tc>
          <w:tcPr>
            <w:tcW w:w="2990" w:type="dxa"/>
          </w:tcPr>
          <w:p w:rsidR="00A82F4D" w:rsidRDefault="00A82F4D" w:rsidP="00155480">
            <w:r>
              <w:t xml:space="preserve">Расстановка уч-ся на одной площадке: один уч-ся стоит в </w:t>
            </w:r>
            <w:r>
              <w:lastRenderedPageBreak/>
              <w:t xml:space="preserve">третьей зоне лицом к колонне, которая стоит у трехметровой линии лицом к сетке. </w:t>
            </w:r>
            <w:proofErr w:type="gramStart"/>
            <w:r>
              <w:t>Пасующий</w:t>
            </w:r>
            <w:proofErr w:type="gramEnd"/>
            <w:r>
              <w:t xml:space="preserve"> выполняет поочередно верхнюю передачу каждому из колонны. После выполнения верхней передачи, уч-ся получивший пас старается перевести мяч на другую площадку любым способом.</w:t>
            </w:r>
          </w:p>
          <w:p w:rsidR="00A82F4D" w:rsidRDefault="00A82F4D" w:rsidP="00155480">
            <w:r>
              <w:t xml:space="preserve">По мере тога как все уч-ся в колонне получили верхнюю передачу, пасующий игрок меняется. </w:t>
            </w:r>
          </w:p>
        </w:tc>
      </w:tr>
      <w:tr w:rsidR="00A82F4D" w:rsidTr="00155480">
        <w:tc>
          <w:tcPr>
            <w:tcW w:w="10172" w:type="dxa"/>
            <w:gridSpan w:val="4"/>
          </w:tcPr>
          <w:p w:rsidR="00A82F4D" w:rsidRPr="006F1C47" w:rsidRDefault="00A82F4D" w:rsidP="00155480">
            <w:pPr>
              <w:jc w:val="center"/>
              <w:rPr>
                <w:sz w:val="28"/>
                <w:szCs w:val="28"/>
              </w:rPr>
            </w:pPr>
            <w:r w:rsidRPr="006F1C47">
              <w:rPr>
                <w:sz w:val="28"/>
                <w:szCs w:val="28"/>
              </w:rPr>
              <w:lastRenderedPageBreak/>
              <w:t>Заключительная часть 10 мин.</w:t>
            </w:r>
          </w:p>
        </w:tc>
      </w:tr>
      <w:tr w:rsidR="00B325B4" w:rsidTr="00155480">
        <w:tc>
          <w:tcPr>
            <w:tcW w:w="2779" w:type="dxa"/>
          </w:tcPr>
          <w:p w:rsidR="00FB175A" w:rsidRDefault="00FB175A" w:rsidP="00155480">
            <w:r>
              <w:t>Подготовить учащихся для проведения игры.</w:t>
            </w:r>
          </w:p>
          <w:p w:rsidR="00A82F4D" w:rsidRDefault="00A82F4D" w:rsidP="00155480">
            <w:r>
              <w:t>Создать у учащихся позитивный настрой, закрепить полученные навыки в игре</w:t>
            </w:r>
            <w:r w:rsidR="00B7746D">
              <w:t>.</w:t>
            </w:r>
          </w:p>
        </w:tc>
        <w:tc>
          <w:tcPr>
            <w:tcW w:w="2896" w:type="dxa"/>
          </w:tcPr>
          <w:p w:rsidR="00A82F4D" w:rsidRDefault="00A82F4D" w:rsidP="00155480">
            <w:r>
              <w:t xml:space="preserve">Разделить уч-ся на команды </w:t>
            </w:r>
          </w:p>
          <w:p w:rsidR="00A82F4D" w:rsidRDefault="00FB175A" w:rsidP="00155480">
            <w:r>
              <w:t>Игра</w:t>
            </w:r>
            <w:r w:rsidR="00A82F4D">
              <w:t xml:space="preserve"> в волейбол по упрощенным правилам</w:t>
            </w:r>
            <w:r>
              <w:t>.</w:t>
            </w:r>
          </w:p>
          <w:p w:rsidR="00FB175A" w:rsidRDefault="00FB175A" w:rsidP="00155480"/>
        </w:tc>
        <w:tc>
          <w:tcPr>
            <w:tcW w:w="1507" w:type="dxa"/>
          </w:tcPr>
          <w:p w:rsidR="00A82F4D" w:rsidRDefault="00A82F4D" w:rsidP="00155480">
            <w:r>
              <w:t>8мин.</w:t>
            </w:r>
          </w:p>
        </w:tc>
        <w:tc>
          <w:tcPr>
            <w:tcW w:w="2990" w:type="dxa"/>
          </w:tcPr>
          <w:p w:rsidR="00A82F4D" w:rsidRDefault="00A82F4D" w:rsidP="00155480">
            <w:r>
              <w:t>Отметить уч-ся, которые выполняют или пытаются выполнить верхнюю передачу после приема в третью зону</w:t>
            </w:r>
            <w:r w:rsidR="00FB175A">
              <w:t>.</w:t>
            </w:r>
          </w:p>
        </w:tc>
      </w:tr>
      <w:tr w:rsidR="00B325B4" w:rsidTr="00155480">
        <w:tc>
          <w:tcPr>
            <w:tcW w:w="2779" w:type="dxa"/>
          </w:tcPr>
          <w:p w:rsidR="00A82F4D" w:rsidRDefault="00A82F4D" w:rsidP="00155480">
            <w:r>
              <w:t>Снизить эмоциональный уровень уч-ся</w:t>
            </w:r>
            <w:r w:rsidR="00B7746D">
              <w:t xml:space="preserve"> для последующей учебной деятельности.</w:t>
            </w:r>
          </w:p>
          <w:p w:rsidR="00A82F4D" w:rsidRDefault="00A82F4D" w:rsidP="00155480">
            <w:r>
              <w:t>Подвести итоги урока</w:t>
            </w:r>
            <w:r w:rsidR="00B7746D">
              <w:t>.</w:t>
            </w:r>
          </w:p>
        </w:tc>
        <w:tc>
          <w:tcPr>
            <w:tcW w:w="2896" w:type="dxa"/>
          </w:tcPr>
          <w:p w:rsidR="00A82F4D" w:rsidRDefault="00A82F4D" w:rsidP="00155480">
            <w:r>
              <w:t xml:space="preserve">Построение в одну колонну, ходьба на месте. </w:t>
            </w:r>
          </w:p>
          <w:p w:rsidR="00A82F4D" w:rsidRDefault="00A82F4D" w:rsidP="00155480">
            <w:r>
              <w:t>Перестроение в одну шеренгу поворотом на месте</w:t>
            </w:r>
          </w:p>
        </w:tc>
        <w:tc>
          <w:tcPr>
            <w:tcW w:w="1507" w:type="dxa"/>
          </w:tcPr>
          <w:p w:rsidR="00A82F4D" w:rsidRDefault="00A82F4D" w:rsidP="00155480">
            <w:r>
              <w:t>1мин.</w:t>
            </w:r>
          </w:p>
          <w:p w:rsidR="00A82F4D" w:rsidRDefault="00A82F4D" w:rsidP="00155480"/>
          <w:p w:rsidR="00A82F4D" w:rsidRDefault="00A82F4D" w:rsidP="00155480">
            <w:r>
              <w:t>1мин.</w:t>
            </w:r>
          </w:p>
        </w:tc>
        <w:tc>
          <w:tcPr>
            <w:tcW w:w="2990" w:type="dxa"/>
          </w:tcPr>
          <w:p w:rsidR="00A82F4D" w:rsidRDefault="00A82F4D" w:rsidP="00155480">
            <w:r>
              <w:t>Команда «В одну колонну становись!»</w:t>
            </w:r>
          </w:p>
          <w:p w:rsidR="00A82F4D" w:rsidRDefault="00A82F4D" w:rsidP="00155480">
            <w:r>
              <w:t>Выставить оценки нескольким уч-ся, отмеченным ранее</w:t>
            </w:r>
            <w:r w:rsidR="00B7746D">
              <w:t xml:space="preserve"> устно.</w:t>
            </w:r>
          </w:p>
        </w:tc>
      </w:tr>
      <w:tr w:rsidR="00B325B4" w:rsidTr="00155480">
        <w:tc>
          <w:tcPr>
            <w:tcW w:w="2779" w:type="dxa"/>
          </w:tcPr>
          <w:p w:rsidR="00A82F4D" w:rsidRDefault="00A82F4D" w:rsidP="00155480">
            <w:r>
              <w:t>Организовать выход уч-ся из зала</w:t>
            </w:r>
            <w:r w:rsidR="00B7746D">
              <w:t>.</w:t>
            </w:r>
          </w:p>
        </w:tc>
        <w:tc>
          <w:tcPr>
            <w:tcW w:w="2896" w:type="dxa"/>
          </w:tcPr>
          <w:p w:rsidR="00A82F4D" w:rsidRDefault="00B7746D" w:rsidP="00155480">
            <w:r>
              <w:t>Ходьба</w:t>
            </w:r>
            <w:r w:rsidR="00FB175A">
              <w:t>.</w:t>
            </w:r>
          </w:p>
        </w:tc>
        <w:tc>
          <w:tcPr>
            <w:tcW w:w="1507" w:type="dxa"/>
          </w:tcPr>
          <w:p w:rsidR="00A82F4D" w:rsidRDefault="00A82F4D" w:rsidP="00155480"/>
        </w:tc>
        <w:tc>
          <w:tcPr>
            <w:tcW w:w="2990" w:type="dxa"/>
          </w:tcPr>
          <w:p w:rsidR="00A82F4D" w:rsidRDefault="00A82F4D" w:rsidP="00155480">
            <w:r>
              <w:t>Команда «Направо! Шагом марш!»</w:t>
            </w:r>
          </w:p>
        </w:tc>
      </w:tr>
    </w:tbl>
    <w:p w:rsidR="00A82F4D" w:rsidRDefault="00A82F4D" w:rsidP="00A82F4D"/>
    <w:p w:rsidR="00A82F4D" w:rsidRDefault="00A82F4D"/>
    <w:sectPr w:rsidR="00A82F4D" w:rsidSect="0033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19A"/>
    <w:rsid w:val="00037E15"/>
    <w:rsid w:val="000745D7"/>
    <w:rsid w:val="000E554A"/>
    <w:rsid w:val="00221328"/>
    <w:rsid w:val="003064D4"/>
    <w:rsid w:val="00334D52"/>
    <w:rsid w:val="00397F91"/>
    <w:rsid w:val="006F1C47"/>
    <w:rsid w:val="007959B3"/>
    <w:rsid w:val="007F3A93"/>
    <w:rsid w:val="008159EA"/>
    <w:rsid w:val="008D0969"/>
    <w:rsid w:val="00A62A35"/>
    <w:rsid w:val="00A77524"/>
    <w:rsid w:val="00A82F4D"/>
    <w:rsid w:val="00B325B4"/>
    <w:rsid w:val="00B33013"/>
    <w:rsid w:val="00B45EA6"/>
    <w:rsid w:val="00B7746D"/>
    <w:rsid w:val="00B9119A"/>
    <w:rsid w:val="00BA4A57"/>
    <w:rsid w:val="00BB42C8"/>
    <w:rsid w:val="00C76EF3"/>
    <w:rsid w:val="00D42EAE"/>
    <w:rsid w:val="00DE3403"/>
    <w:rsid w:val="00F47747"/>
    <w:rsid w:val="00F936AD"/>
    <w:rsid w:val="00FB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38A13-03DB-4920-B304-5F9A3FCE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14</cp:revision>
  <cp:lastPrinted>2013-01-19T17:14:00Z</cp:lastPrinted>
  <dcterms:created xsi:type="dcterms:W3CDTF">2013-01-06T14:32:00Z</dcterms:created>
  <dcterms:modified xsi:type="dcterms:W3CDTF">2019-05-15T14:35:00Z</dcterms:modified>
</cp:coreProperties>
</file>